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937E" w14:textId="77777777" w:rsidR="00586B09" w:rsidRPr="00586B09" w:rsidRDefault="00586B09" w:rsidP="00586B09">
      <w:pPr>
        <w:rPr>
          <w:b/>
          <w:bCs/>
        </w:rPr>
      </w:pPr>
      <w:r w:rsidRPr="00586B09">
        <w:rPr>
          <w:b/>
          <w:bCs/>
        </w:rPr>
        <w:t>DENUNCIA Y SOLICITUD DE INSPECCIÓN ANTE LA AGENCIA ESTATAL DE SEGURIDAD AÉREA (AESA)</w:t>
      </w:r>
    </w:p>
    <w:p w14:paraId="70012E73" w14:textId="77777777" w:rsidR="00586B09" w:rsidRPr="00586B09" w:rsidRDefault="00586B09" w:rsidP="00586B09">
      <w:r w:rsidRPr="00586B09">
        <w:rPr>
          <w:b/>
          <w:bCs/>
        </w:rPr>
        <w:t>A LA DIRECCIÓN DE LA AGENCIA ESTATAL DE SEGURIDAD AÉREA</w:t>
      </w:r>
      <w:r w:rsidRPr="00586B09">
        <w:br/>
      </w:r>
      <w:r w:rsidRPr="00586B09">
        <w:rPr>
          <w:b/>
          <w:bCs/>
        </w:rPr>
        <w:t>Departamento de Coordinación de Operaciones de UAS / División de Aviación General</w:t>
      </w:r>
      <w:r w:rsidRPr="00586B09">
        <w:br/>
      </w:r>
      <w:r w:rsidRPr="00586B09">
        <w:rPr>
          <w:i/>
          <w:iCs/>
        </w:rPr>
        <w:t>Paseo de la Castellana 112, 28046 - Madrid</w:t>
      </w:r>
    </w:p>
    <w:p w14:paraId="785FDE45" w14:textId="77777777" w:rsidR="00586B09" w:rsidRPr="00586B09" w:rsidRDefault="00000000" w:rsidP="00586B09">
      <w:r>
        <w:pict w14:anchorId="538703D2">
          <v:rect id="_x0000_i1025" style="width:0;height:1.5pt" o:hralign="center" o:hrstd="t" o:hr="t" fillcolor="#a0a0a0" stroked="f"/>
        </w:pict>
      </w:r>
    </w:p>
    <w:p w14:paraId="10DEFDDF" w14:textId="77777777" w:rsidR="00586B09" w:rsidRPr="00586B09" w:rsidRDefault="00586B09" w:rsidP="00586B09">
      <w:r w:rsidRPr="00586B09">
        <w:rPr>
          <w:b/>
          <w:bCs/>
        </w:rPr>
        <w:t>DATOS DEL DENUNCIANTE / OPERADOR:</w:t>
      </w:r>
    </w:p>
    <w:p w14:paraId="55BE10C7" w14:textId="77777777" w:rsidR="00586B09" w:rsidRPr="00586B09" w:rsidRDefault="00586B09" w:rsidP="00586B09">
      <w:pPr>
        <w:numPr>
          <w:ilvl w:val="0"/>
          <w:numId w:val="1"/>
        </w:numPr>
      </w:pPr>
      <w:r w:rsidRPr="00586B09">
        <w:rPr>
          <w:b/>
          <w:bCs/>
        </w:rPr>
        <w:t>Nombre y Apellidos:</w:t>
      </w:r>
      <w:r w:rsidRPr="00586B09">
        <w:t> [INSERTA TU NOMBRE Y APELLIDOS]</w:t>
      </w:r>
    </w:p>
    <w:p w14:paraId="7796880B" w14:textId="77777777" w:rsidR="00586B09" w:rsidRPr="00586B09" w:rsidRDefault="00586B09" w:rsidP="00586B09">
      <w:pPr>
        <w:numPr>
          <w:ilvl w:val="0"/>
          <w:numId w:val="1"/>
        </w:numPr>
      </w:pPr>
      <w:r w:rsidRPr="00586B09">
        <w:rPr>
          <w:b/>
          <w:bCs/>
        </w:rPr>
        <w:t>N.I.F. / N.I.E.:</w:t>
      </w:r>
      <w:r w:rsidRPr="00586B09">
        <w:t> [INSERTA TU DNI/NIE]</w:t>
      </w:r>
    </w:p>
    <w:p w14:paraId="64EE0175" w14:textId="77777777" w:rsidR="00586B09" w:rsidRPr="00586B09" w:rsidRDefault="00586B09" w:rsidP="00586B09">
      <w:pPr>
        <w:numPr>
          <w:ilvl w:val="0"/>
          <w:numId w:val="1"/>
        </w:numPr>
      </w:pPr>
      <w:r w:rsidRPr="00586B09">
        <w:rPr>
          <w:b/>
          <w:bCs/>
        </w:rPr>
        <w:t>Número de Operador de UAS (AESA):</w:t>
      </w:r>
      <w:r w:rsidRPr="00586B09">
        <w:t> [INSERTA TU NÚMERO DE OPERADOR]</w:t>
      </w:r>
    </w:p>
    <w:p w14:paraId="19BAE243" w14:textId="77777777" w:rsidR="00586B09" w:rsidRPr="00586B09" w:rsidRDefault="00586B09" w:rsidP="00586B09">
      <w:pPr>
        <w:numPr>
          <w:ilvl w:val="0"/>
          <w:numId w:val="1"/>
        </w:numPr>
      </w:pPr>
      <w:r w:rsidRPr="00586B09">
        <w:rPr>
          <w:b/>
          <w:bCs/>
        </w:rPr>
        <w:t>Domicilio a efectos de notificaciones:</w:t>
      </w:r>
      <w:r w:rsidRPr="00586B09">
        <w:t> [INSERTA DIRECCIÓN POSTAL COMPLETA]</w:t>
      </w:r>
    </w:p>
    <w:p w14:paraId="3186E860" w14:textId="77777777" w:rsidR="00586B09" w:rsidRPr="00586B09" w:rsidRDefault="00586B09" w:rsidP="00586B09">
      <w:pPr>
        <w:numPr>
          <w:ilvl w:val="0"/>
          <w:numId w:val="1"/>
        </w:numPr>
      </w:pPr>
      <w:r w:rsidRPr="00586B09">
        <w:rPr>
          <w:b/>
          <w:bCs/>
        </w:rPr>
        <w:t>Correo Electrónico:</w:t>
      </w:r>
      <w:r w:rsidRPr="00586B09">
        <w:t> [INSERTA CORREO ELECTRÓNICO]</w:t>
      </w:r>
    </w:p>
    <w:p w14:paraId="1F8D8205" w14:textId="77777777" w:rsidR="00586B09" w:rsidRPr="00586B09" w:rsidRDefault="00586B09" w:rsidP="00586B09">
      <w:pPr>
        <w:numPr>
          <w:ilvl w:val="0"/>
          <w:numId w:val="1"/>
        </w:numPr>
      </w:pPr>
      <w:r w:rsidRPr="00586B09">
        <w:rPr>
          <w:b/>
          <w:bCs/>
        </w:rPr>
        <w:t>Teléfono de Contacto:</w:t>
      </w:r>
      <w:r w:rsidRPr="00586B09">
        <w:t> [INSERTA TELÉFONO]</w:t>
      </w:r>
    </w:p>
    <w:p w14:paraId="12C1B6D0" w14:textId="77777777" w:rsidR="00586B09" w:rsidRPr="00586B09" w:rsidRDefault="00586B09" w:rsidP="00586B09">
      <w:r w:rsidRPr="00586B09">
        <w:t>Como operador registrado ante esta Agencia Estatal de Seguridad Aérea (AESA), de conformidad con el </w:t>
      </w:r>
      <w:r w:rsidRPr="00586B09">
        <w:rPr>
          <w:b/>
          <w:bCs/>
        </w:rPr>
        <w:t>Reglamento de Ejecución (UE) 2019/947</w:t>
      </w:r>
      <w:r w:rsidRPr="00586B09">
        <w:t> y la normativa nacional aplicable, comparezco y, como mejor proceda en Derecho, </w:t>
      </w:r>
      <w:r w:rsidRPr="00586B09">
        <w:rPr>
          <w:b/>
          <w:bCs/>
        </w:rPr>
        <w:t>FORMULO DENUNCIA Y SOLICITUD DE INTERVENCIÓN E INSPECCIÓN OPERACIONAL</w:t>
      </w:r>
      <w:r w:rsidRPr="00586B09">
        <w:t> contra la entidad mercantil </w:t>
      </w:r>
      <w:r w:rsidRPr="00586B09">
        <w:rPr>
          <w:b/>
          <w:bCs/>
        </w:rPr>
        <w:t>DJI Europe B.V.</w:t>
      </w:r>
      <w:r w:rsidRPr="00586B09">
        <w:t> (en su calidad de fabricante e importador en la Unión Europea de aeronaves civiles pilotadas por control remoto - UAS) [63], así como contra el distribuidor oficial de venta </w:t>
      </w:r>
      <w:r w:rsidRPr="00586B09">
        <w:rPr>
          <w:b/>
          <w:bCs/>
        </w:rPr>
        <w:t>[INSERTA NOMBRE DE LA TIENDA O ESTABLECIMIENTO DONDE COMPRASTE EL DRON]</w:t>
      </w:r>
      <w:r w:rsidRPr="00586B09">
        <w:t>, basándome en los siguientes hechos y consideraciones de seguridad aeronáutica:</w:t>
      </w:r>
    </w:p>
    <w:p w14:paraId="2C8EF77F" w14:textId="77777777" w:rsidR="00586B09" w:rsidRPr="00586B09" w:rsidRDefault="00000000" w:rsidP="00586B09">
      <w:r>
        <w:pict w14:anchorId="7DAA81B3">
          <v:rect id="_x0000_i1026" style="width:0;height:1.5pt" o:hralign="center" o:hrstd="t" o:hr="t" fillcolor="#a0a0a0" stroked="f"/>
        </w:pict>
      </w:r>
    </w:p>
    <w:p w14:paraId="03B983E1" w14:textId="77777777" w:rsidR="00586B09" w:rsidRPr="00586B09" w:rsidRDefault="00586B09" w:rsidP="00586B09">
      <w:pPr>
        <w:rPr>
          <w:b/>
          <w:bCs/>
        </w:rPr>
      </w:pPr>
      <w:r w:rsidRPr="00586B09">
        <w:rPr>
          <w:b/>
          <w:bCs/>
        </w:rPr>
        <w:t>1. ANTECEDENTES Y HECHOS DENUNCIADOS</w:t>
      </w:r>
    </w:p>
    <w:p w14:paraId="7F04FFD0" w14:textId="7F23CF0A" w:rsidR="00586B09" w:rsidRPr="00586B09" w:rsidRDefault="00586B09" w:rsidP="00586B09">
      <w:r w:rsidRPr="00586B09">
        <w:rPr>
          <w:b/>
          <w:bCs/>
        </w:rPr>
        <w:t>PRIMERO.-</w:t>
      </w:r>
      <w:r w:rsidRPr="00586B09">
        <w:t> Que con fecha </w:t>
      </w:r>
      <w:r w:rsidRPr="00586B09">
        <w:rPr>
          <w:b/>
          <w:bCs/>
        </w:rPr>
        <w:t>[INSERTA FECHA]</w:t>
      </w:r>
      <w:r w:rsidRPr="00586B09">
        <w:t>, el denunciante adquirió una aeronave no tripulada (UAS) modelo </w:t>
      </w:r>
      <w:r w:rsidRPr="00586B09">
        <w:rPr>
          <w:b/>
          <w:bCs/>
        </w:rPr>
        <w:t>DJI Mini 4 Pro</w:t>
      </w:r>
      <w:r w:rsidRPr="00586B09">
        <w:t> (Nº de Serie: </w:t>
      </w:r>
      <w:r w:rsidRPr="00586B09">
        <w:rPr>
          <w:b/>
          <w:bCs/>
        </w:rPr>
        <w:t>[INSERTA S/N DEL DRON]</w:t>
      </w:r>
      <w:r w:rsidRPr="00586B09">
        <w:t>), la cual cuenta con un marcado de </w:t>
      </w:r>
      <w:r w:rsidRPr="00586B09">
        <w:rPr>
          <w:b/>
          <w:bCs/>
        </w:rPr>
        <w:t>Clase C0</w:t>
      </w:r>
      <w:r w:rsidRPr="00586B09">
        <w:t> de fábrica (masa de despegue inferior a 249 g).</w:t>
      </w:r>
    </w:p>
    <w:p w14:paraId="7DD6CDCA" w14:textId="77777777" w:rsidR="00586B09" w:rsidRPr="00586B09" w:rsidRDefault="00586B09" w:rsidP="00586B09">
      <w:r w:rsidRPr="00586B09">
        <w:rPr>
          <w:b/>
          <w:bCs/>
        </w:rPr>
        <w:t>SEGUNDO.-</w:t>
      </w:r>
      <w:r w:rsidRPr="00586B09">
        <w:t> Que el fabricante, DJI, promociona de forma activa las capacidades del DJI Mini 4 Pro para realizar operaciones de vuelo y captación de imágenes en condiciones de baja luminosidad y en entornos estrictamente nocturnos. Específicamente, en su oferta comercial publicitaria en territorio español, el fabricante utiliza el lema oficial de campaña:</w:t>
      </w:r>
    </w:p>
    <w:p w14:paraId="34A1A8B5" w14:textId="77777777" w:rsidR="00586B09" w:rsidRPr="00586B09" w:rsidRDefault="00586B09" w:rsidP="00586B09">
      <w:r w:rsidRPr="00586B09">
        <w:rPr>
          <w:i/>
          <w:iCs/>
        </w:rPr>
        <w:t>"</w:t>
      </w:r>
      <w:r w:rsidRPr="00586B09">
        <w:rPr>
          <w:b/>
          <w:bCs/>
          <w:i/>
          <w:iCs/>
        </w:rPr>
        <w:t>Enciende la noche:</w:t>
      </w:r>
      <w:r w:rsidRPr="00586B09">
        <w:rPr>
          <w:i/>
          <w:iCs/>
        </w:rPr>
        <w:t> El mejorado algoritmo de reducción de ruido del vídeo Night Shots del Mini 4 Pro suprime eficazmente el ruido para que los vídeos sean más nítidos y limpios desde la propia cámara."</w:t>
      </w:r>
    </w:p>
    <w:p w14:paraId="38D1F801" w14:textId="77777777" w:rsidR="00586B09" w:rsidRPr="00586B09" w:rsidRDefault="00586B09" w:rsidP="00586B09">
      <w:r w:rsidRPr="00586B09">
        <w:rPr>
          <w:b/>
          <w:bCs/>
        </w:rPr>
        <w:t>TERCERO.-</w:t>
      </w:r>
      <w:r w:rsidRPr="00586B09">
        <w:t> Que para llevar a cabo cualquier operación de vuelo nocturno en el territorio de la Unión Europea bajo la categoría Abierta, el </w:t>
      </w:r>
      <w:r w:rsidRPr="00586B09">
        <w:rPr>
          <w:b/>
          <w:bCs/>
        </w:rPr>
        <w:t xml:space="preserve">Reglamento de Ejecución (UE) </w:t>
      </w:r>
      <w:r w:rsidRPr="00586B09">
        <w:rPr>
          <w:b/>
          <w:bCs/>
        </w:rPr>
        <w:lastRenderedPageBreak/>
        <w:t>2019/947 de la Comisión, de 24 de mayo de 2019, sección UAS.OPEN.060, apartado 2, letra g)</w:t>
      </w:r>
      <w:r w:rsidRPr="00586B09">
        <w:t>, impone de manera obligatoria e inapelable al piloto/operador el siguiente requisito de seguridad aérea:</w:t>
      </w:r>
    </w:p>
    <w:p w14:paraId="6A240671" w14:textId="5B6FF91B" w:rsidR="00586B09" w:rsidRPr="00586B09" w:rsidRDefault="00586B09" w:rsidP="00586B09">
      <w:r w:rsidRPr="00586B09">
        <w:rPr>
          <w:i/>
          <w:iCs/>
        </w:rPr>
        <w:t>"Durante el vuelo, </w:t>
      </w:r>
      <w:r w:rsidRPr="00586B09">
        <w:rPr>
          <w:b/>
          <w:bCs/>
          <w:i/>
          <w:iCs/>
        </w:rPr>
        <w:t>se activará una luz verde intermitente</w:t>
      </w:r>
      <w:r w:rsidRPr="00586B09">
        <w:rPr>
          <w:i/>
          <w:iCs/>
        </w:rPr>
        <w:t> para asegurar la visibilidad de la aeronave no tripulada por la noche."</w:t>
      </w:r>
      <w:r w:rsidRPr="00586B09">
        <w:t> </w:t>
      </w:r>
    </w:p>
    <w:p w14:paraId="03181337" w14:textId="6CF57FBC" w:rsidR="00586B09" w:rsidRPr="00586B09" w:rsidRDefault="00586B09" w:rsidP="00586B09">
      <w:r w:rsidRPr="00586B09">
        <w:rPr>
          <w:b/>
          <w:bCs/>
        </w:rPr>
        <w:t>CUARTO.-</w:t>
      </w:r>
      <w:r w:rsidRPr="00586B09">
        <w:t> Que el software integrado (firmware) diseñado e implementado por DJI en el modelo Mini 4 Pro </w:t>
      </w:r>
      <w:r w:rsidRPr="00586B09">
        <w:rPr>
          <w:b/>
          <w:bCs/>
        </w:rPr>
        <w:t>bloquea y apaga de forma automatizada las luces LED físicas de posición de la aeronave en el instante preciso en que se inicia una grabación de vídeo</w:t>
      </w:r>
      <w:r w:rsidRPr="00586B09">
        <w:t>. Este comportamiento del software es de fábrica e irreversible para el usuario.</w:t>
      </w:r>
    </w:p>
    <w:p w14:paraId="4DA5E99D" w14:textId="51BFDD0E" w:rsidR="00586B09" w:rsidRPr="00586B09" w:rsidRDefault="00586B09" w:rsidP="00586B09">
      <w:r w:rsidRPr="00586B09">
        <w:t>Como consecuencia directa de esta configuración de software, </w:t>
      </w:r>
      <w:r w:rsidRPr="00586B09">
        <w:rPr>
          <w:b/>
          <w:bCs/>
        </w:rPr>
        <w:t>el piloto se encuentra ante la total imposibilidad técnica de cumplir de forma simultánea con el requisito de seguridad aérea operacional de llevar encendida la luz verde intermitente y realizar la grabación nocturna publicitada por el fabricante</w:t>
      </w:r>
      <w:r w:rsidRPr="00586B09">
        <w:t> (</w:t>
      </w:r>
      <w:r w:rsidRPr="00586B09">
        <w:rPr>
          <w:i/>
          <w:iCs/>
        </w:rPr>
        <w:t>Night Shots</w:t>
      </w:r>
      <w:r w:rsidRPr="00586B09">
        <w:t> / </w:t>
      </w:r>
      <w:r w:rsidRPr="00586B09">
        <w:rPr>
          <w:i/>
          <w:iCs/>
        </w:rPr>
        <w:t>"Enciende la noche"</w:t>
      </w:r>
      <w:r w:rsidRPr="00586B09">
        <w:t>).</w:t>
      </w:r>
    </w:p>
    <w:p w14:paraId="7100148F" w14:textId="77777777" w:rsidR="00586B09" w:rsidRPr="00586B09" w:rsidRDefault="00000000" w:rsidP="00586B09">
      <w:r>
        <w:pict w14:anchorId="113EBE3F">
          <v:rect id="_x0000_i1027" style="width:0;height:1.5pt" o:hralign="center" o:hrstd="t" o:hr="t" fillcolor="#a0a0a0" stroked="f"/>
        </w:pict>
      </w:r>
    </w:p>
    <w:p w14:paraId="2B21B1B4" w14:textId="77777777" w:rsidR="00586B09" w:rsidRPr="00586B09" w:rsidRDefault="00586B09" w:rsidP="00586B09">
      <w:pPr>
        <w:rPr>
          <w:b/>
          <w:bCs/>
        </w:rPr>
      </w:pPr>
      <w:r w:rsidRPr="00586B09">
        <w:rPr>
          <w:b/>
          <w:bCs/>
        </w:rPr>
        <w:t>2. GRAVEDAD DESDE LA PERSPECTIVA DE LA SEGURIDAD OPERACIONAL (UAS)</w:t>
      </w:r>
    </w:p>
    <w:p w14:paraId="46AB14B1" w14:textId="02638BEE" w:rsidR="00586B09" w:rsidRPr="00586B09" w:rsidRDefault="00586B09" w:rsidP="00586B09">
      <w:r w:rsidRPr="00586B09">
        <w:rPr>
          <w:b/>
          <w:bCs/>
        </w:rPr>
        <w:t>I. INDUCCIÓN SISTEMÁTICA A LA INFRACCIÓN DE SEGURIDAD AÉREA</w:t>
      </w:r>
      <w:r w:rsidRPr="00586B09">
        <w:br/>
        <w:t>El diseño de software implementado por DJI </w:t>
      </w:r>
      <w:r w:rsidRPr="00586B09">
        <w:rPr>
          <w:b/>
          <w:bCs/>
        </w:rPr>
        <w:t>induce activamente a miles de pilotos civiles en España y Europa a cometer infracciones operacionales graves</w:t>
      </w:r>
      <w:r w:rsidRPr="00586B09">
        <w:t>. Al vender un producto diseñado y publicitado expresamente para grabar de noche (</w:t>
      </w:r>
      <w:r w:rsidRPr="00586B09">
        <w:rPr>
          <w:i/>
          <w:iCs/>
        </w:rPr>
        <w:t>Night Shots</w:t>
      </w:r>
      <w:r w:rsidRPr="00586B09">
        <w:t>) pero cuyo software apaga la luz obligatoria de seguridad al pulsar el botón de grabación, el fabricante obliga al piloto a elegir entre infringir el reglamento operativo de seguridad aérea (</w:t>
      </w:r>
      <w:r w:rsidRPr="00586B09">
        <w:rPr>
          <w:b/>
          <w:bCs/>
        </w:rPr>
        <w:t>UAS.OPEN.060</w:t>
      </w:r>
      <w:r w:rsidRPr="00586B09">
        <w:t>) o renunciar a la función por la que adquirió el dron.</w:t>
      </w:r>
    </w:p>
    <w:p w14:paraId="2C459D06" w14:textId="41636D40" w:rsidR="00586B09" w:rsidRPr="00586B09" w:rsidRDefault="00586B09" w:rsidP="00586B09">
      <w:r w:rsidRPr="00586B09">
        <w:rPr>
          <w:b/>
          <w:bCs/>
        </w:rPr>
        <w:t>II. INEXISTENCIA DE IMPEDIMENTO OPERATIVO O DE HARDWARE (EL PRECEDENTE DEL MINI 5 PRO)</w:t>
      </w:r>
      <w:r w:rsidRPr="00586B09">
        <w:br/>
        <w:t>La justificación comercial de DJI basada en "evitar reflejos en la lente" o "gestión térmica" resulta inaceptable bajo los principios de seguridad operacional de la aviación civil. </w:t>
      </w:r>
      <w:r w:rsidRPr="00586B09">
        <w:rPr>
          <w:b/>
          <w:bCs/>
        </w:rPr>
        <w:t>La visibilidad e identificación de una aeronave en vuelo (seguridad operacional) prevalece jerárquicamente sobre la estética o la calidad de la grabación cinematográfica</w:t>
      </w:r>
      <w:r w:rsidRPr="00586B09">
        <w:t>.</w:t>
      </w:r>
    </w:p>
    <w:p w14:paraId="05A5B70A" w14:textId="77777777" w:rsidR="00586B09" w:rsidRPr="00586B09" w:rsidRDefault="00586B09" w:rsidP="00586B09">
      <w:r w:rsidRPr="00586B09">
        <w:t>Además, ha quedado plenamente demostrado que no existe ninguna imposición o limitación técnica real que impida mantener activadas estas luces:</w:t>
      </w:r>
    </w:p>
    <w:p w14:paraId="416BB587" w14:textId="4EFE3813" w:rsidR="00586B09" w:rsidRPr="00586B09" w:rsidRDefault="00586B09" w:rsidP="00586B09">
      <w:pPr>
        <w:numPr>
          <w:ilvl w:val="0"/>
          <w:numId w:val="2"/>
        </w:numPr>
      </w:pPr>
      <w:r w:rsidRPr="00586B09">
        <w:t>Modelos del mismo fabricante, como el DJI Air 3S, disponen de la opción de control manual en su firmware para mantener encendidos los LED durante la grabación.</w:t>
      </w:r>
    </w:p>
    <w:p w14:paraId="5C1FCD0A" w14:textId="1EDCA060" w:rsidR="00586B09" w:rsidRPr="00586B09" w:rsidRDefault="00586B09" w:rsidP="00586B09">
      <w:pPr>
        <w:numPr>
          <w:ilvl w:val="0"/>
          <w:numId w:val="2"/>
        </w:numPr>
      </w:pPr>
      <w:r w:rsidRPr="00586B09">
        <w:t>Tras recibir la correspondiente presión legal y regulatoria en Europa, </w:t>
      </w:r>
      <w:r w:rsidRPr="00586B09">
        <w:rPr>
          <w:b/>
          <w:bCs/>
        </w:rPr>
        <w:t>DJI se vio forzada a lanzar una actualización de firmware idéntica para el modelo DJI Mini 5 Pro</w:t>
      </w:r>
      <w:r w:rsidRPr="00586B09">
        <w:t>, solucionando este vicio de diseño y permitiendo el encendido de las luces en dicho modelo. No extender esta solución técnica al DJI Mini 4 Pro constituye una discriminación y un riesgo de seguridad injustificado para el parque de aeronaves de este modelo.</w:t>
      </w:r>
    </w:p>
    <w:p w14:paraId="4B09E009" w14:textId="77777777" w:rsidR="00586B09" w:rsidRPr="00586B09" w:rsidRDefault="00586B09" w:rsidP="00586B09">
      <w:r w:rsidRPr="00586B09">
        <w:rPr>
          <w:b/>
          <w:bCs/>
        </w:rPr>
        <w:lastRenderedPageBreak/>
        <w:t>III. RECHAZO A ALTERACIONES TÉCNICAS QUE VULNEREN EL EXAMEN DE TIPO (CLASE C0)</w:t>
      </w:r>
      <w:r w:rsidRPr="00586B09">
        <w:br/>
        <w:t>DJI y sus distribuidores han sugerido en ocasiones la adición de luces de terceros como accesorio. Esta "solución" agrava la situación e infringe la normativa de aeronavegabilidad:</w:t>
      </w:r>
    </w:p>
    <w:p w14:paraId="54E48638" w14:textId="1F796F95" w:rsidR="00586B09" w:rsidRPr="00586B09" w:rsidRDefault="00586B09" w:rsidP="00586B09">
      <w:pPr>
        <w:numPr>
          <w:ilvl w:val="0"/>
          <w:numId w:val="3"/>
        </w:numPr>
      </w:pPr>
      <w:r w:rsidRPr="00586B09">
        <w:t>Añadir cualquier carga de pago externa eleva el peso del dispositivo por encima de los 249 g, lo que </w:t>
      </w:r>
      <w:r w:rsidRPr="00586B09">
        <w:rPr>
          <w:b/>
          <w:bCs/>
        </w:rPr>
        <w:t>invalida de forma automática el marcado de Clase C0 del fabricante</w:t>
      </w:r>
      <w:r w:rsidRPr="00586B09">
        <w:t>, alterando la certificación de tipo y las condiciones en las que el dron fue introducido en el mercado de la UE.</w:t>
      </w:r>
    </w:p>
    <w:p w14:paraId="5DFE0116" w14:textId="4699F917" w:rsidR="00586B09" w:rsidRPr="00586B09" w:rsidRDefault="00586B09" w:rsidP="00586B09">
      <w:pPr>
        <w:numPr>
          <w:ilvl w:val="0"/>
          <w:numId w:val="3"/>
        </w:numPr>
      </w:pPr>
      <w:r w:rsidRPr="00586B09">
        <w:t>Forzar al usuario a pasar a un marcado C1 supone una </w:t>
      </w:r>
      <w:r w:rsidRPr="00586B09">
        <w:rPr>
          <w:b/>
          <w:bCs/>
        </w:rPr>
        <w:t>coacción técnica</w:t>
      </w:r>
      <w:r w:rsidRPr="00586B09">
        <w:t> que le despoja de los privilegios operacionales implícitos de la categoría C0.</w:t>
      </w:r>
    </w:p>
    <w:p w14:paraId="747C94A9" w14:textId="77777777" w:rsidR="00586B09" w:rsidRPr="00586B09" w:rsidRDefault="00000000" w:rsidP="00586B09">
      <w:r>
        <w:pict w14:anchorId="2F152113">
          <v:rect id="_x0000_i1028" style="width:0;height:1.5pt" o:hralign="center" o:hrstd="t" o:hr="t" fillcolor="#a0a0a0" stroked="f"/>
        </w:pict>
      </w:r>
    </w:p>
    <w:p w14:paraId="6A601845" w14:textId="77777777" w:rsidR="00586B09" w:rsidRPr="00586B09" w:rsidRDefault="00586B09" w:rsidP="00586B09">
      <w:pPr>
        <w:rPr>
          <w:b/>
          <w:bCs/>
        </w:rPr>
      </w:pPr>
      <w:r w:rsidRPr="00586B09">
        <w:rPr>
          <w:b/>
          <w:bCs/>
        </w:rPr>
        <w:t>3. SOLICITUD Y PETICIÓN OPERATIVA</w:t>
      </w:r>
    </w:p>
    <w:p w14:paraId="038FF918" w14:textId="77777777" w:rsidR="00586B09" w:rsidRPr="00586B09" w:rsidRDefault="00586B09" w:rsidP="00586B09">
      <w:r w:rsidRPr="00586B09">
        <w:t>Por todo lo expuesto, en aras de garantizar la seguridad del espacio aéreo español, evitar la proliferación de vuelos nocturnos en condiciones antirreglamentarias de visibilidad provocados por vicios del fabricante, y proteger los derechos de los operadores aéreos,</w:t>
      </w:r>
    </w:p>
    <w:p w14:paraId="4553C205" w14:textId="77777777" w:rsidR="00586B09" w:rsidRPr="00586B09" w:rsidRDefault="00586B09" w:rsidP="00586B09">
      <w:r w:rsidRPr="00586B09">
        <w:rPr>
          <w:b/>
          <w:bCs/>
        </w:rPr>
        <w:t>SOLICITO A ESTA AGENCIA ESTATAL DE SEGURIDAD AÉREA (AESA):</w:t>
      </w:r>
    </w:p>
    <w:p w14:paraId="39470B6A" w14:textId="6AA73B5C" w:rsidR="00586B09" w:rsidRPr="00586B09" w:rsidRDefault="00586B09" w:rsidP="00586B09">
      <w:pPr>
        <w:numPr>
          <w:ilvl w:val="0"/>
          <w:numId w:val="4"/>
        </w:numPr>
      </w:pPr>
      <w:r w:rsidRPr="00586B09">
        <w:rPr>
          <w:b/>
          <w:bCs/>
        </w:rPr>
        <w:t>Admita a trámite la presente denuncia</w:t>
      </w:r>
      <w:r w:rsidRPr="00586B09">
        <w:t> contra las entidades </w:t>
      </w:r>
      <w:r w:rsidRPr="00586B09">
        <w:rPr>
          <w:b/>
          <w:bCs/>
        </w:rPr>
        <w:t>DJI Europe B.V.</w:t>
      </w:r>
      <w:r w:rsidRPr="00586B09">
        <w:t> y el distribuidor </w:t>
      </w:r>
      <w:r w:rsidRPr="00586B09">
        <w:rPr>
          <w:b/>
          <w:bCs/>
        </w:rPr>
        <w:t>[INSERTA NOMBRE DEL DISTRIBUIDOR]</w:t>
      </w:r>
      <w:r w:rsidRPr="00586B09">
        <w:t>.</w:t>
      </w:r>
    </w:p>
    <w:p w14:paraId="758DB3ED" w14:textId="570B6E8F" w:rsidR="00586B09" w:rsidRPr="00586B09" w:rsidRDefault="00586B09" w:rsidP="00586B09">
      <w:pPr>
        <w:numPr>
          <w:ilvl w:val="0"/>
          <w:numId w:val="4"/>
        </w:numPr>
      </w:pPr>
      <w:r w:rsidRPr="00586B09">
        <w:rPr>
          <w:b/>
          <w:bCs/>
        </w:rPr>
        <w:t>Inicie un procedimiento de inspección e investigación técnica</w:t>
      </w:r>
      <w:r w:rsidRPr="00586B09">
        <w:t> sobre el software/firmware del modelo de aeronave </w:t>
      </w:r>
      <w:r w:rsidRPr="00586B09">
        <w:rPr>
          <w:b/>
          <w:bCs/>
        </w:rPr>
        <w:t>DJI Mini 4 Pro</w:t>
      </w:r>
      <w:r w:rsidRPr="00586B09">
        <w:t> para constatar que dicho sistema informático bloquea de forma deliberada el uso de las luces de seguridad obligatorias establecidas en la sección </w:t>
      </w:r>
      <w:r w:rsidRPr="00586B09">
        <w:rPr>
          <w:b/>
          <w:bCs/>
        </w:rPr>
        <w:t>UAS.OPEN.060</w:t>
      </w:r>
      <w:r w:rsidRPr="00586B09">
        <w:t> durante la grabación.</w:t>
      </w:r>
    </w:p>
    <w:p w14:paraId="583C83CE" w14:textId="744BDD40" w:rsidR="00586B09" w:rsidRPr="00586B09" w:rsidRDefault="00586B09" w:rsidP="00586B09">
      <w:pPr>
        <w:numPr>
          <w:ilvl w:val="0"/>
          <w:numId w:val="4"/>
        </w:numPr>
      </w:pPr>
      <w:r w:rsidRPr="00586B09">
        <w:rPr>
          <w:b/>
          <w:bCs/>
        </w:rPr>
        <w:t>Instar formalmente al fabricante DJI Europe B.V.</w:t>
      </w:r>
      <w:r w:rsidRPr="00586B09">
        <w:t> a resolver este vicio legal mediante la </w:t>
      </w:r>
      <w:r w:rsidRPr="00586B09">
        <w:rPr>
          <w:b/>
          <w:bCs/>
        </w:rPr>
        <w:t>liberación urgente de una actualización de software (firmware vía OTA)</w:t>
      </w:r>
      <w:r w:rsidRPr="00586B09">
        <w:t> para el DJI Mini 4 Pro, que replique la solución ya adoptada para el DJI Mini 5 Pro, permitiendo a los operadores activar y mantener de manera fija o intermitente los LED de la aeronave durante la grabación de vídeo en entornos nocturnos.</w:t>
      </w:r>
    </w:p>
    <w:p w14:paraId="249967A7" w14:textId="2874C677" w:rsidR="00586B09" w:rsidRPr="00586B09" w:rsidRDefault="00586B09" w:rsidP="00586B09">
      <w:pPr>
        <w:numPr>
          <w:ilvl w:val="0"/>
          <w:numId w:val="4"/>
        </w:numPr>
      </w:pPr>
      <w:r w:rsidRPr="00586B09">
        <w:t>En caso de que el fabricante o el importador persistan en su negativa a subsanar este defecto de software, </w:t>
      </w:r>
      <w:r w:rsidRPr="00586B09">
        <w:rPr>
          <w:b/>
          <w:bCs/>
        </w:rPr>
        <w:t>proceda a iniciar el expediente sancionador correspondiente</w:t>
      </w:r>
      <w:r w:rsidRPr="00586B09">
        <w:t> por comercializar e introducir en el mercado español un producto cuyo diseño de software imposibilita el cumplimiento de las normas operacionales de seguridad aérea vigentes en la Unión Europea.</w:t>
      </w:r>
    </w:p>
    <w:p w14:paraId="2C2A4823" w14:textId="77777777" w:rsidR="00586B09" w:rsidRPr="00586B09" w:rsidRDefault="00586B09" w:rsidP="00586B09">
      <w:r w:rsidRPr="00586B09">
        <w:t>En [TU CIUDAD], a 8 de julio de 2026.</w:t>
      </w:r>
    </w:p>
    <w:p w14:paraId="6D1E31B7" w14:textId="77777777" w:rsidR="00586B09" w:rsidRPr="00586B09" w:rsidRDefault="00586B09" w:rsidP="00586B09">
      <w:r w:rsidRPr="00586B09">
        <w:rPr>
          <w:i/>
          <w:iCs/>
        </w:rPr>
        <w:t>(Firma del Operador / Denunciante)</w:t>
      </w:r>
    </w:p>
    <w:p w14:paraId="3A6632DD" w14:textId="77777777" w:rsidR="00586B09" w:rsidRPr="00586B09" w:rsidRDefault="00586B09" w:rsidP="00586B09">
      <w:r w:rsidRPr="00586B09">
        <w:rPr>
          <w:b/>
          <w:bCs/>
        </w:rPr>
        <w:t>Fdo.: [INSERTA TU NOMBRE Y APELLIDOS]</w:t>
      </w:r>
      <w:r w:rsidRPr="00586B09">
        <w:br/>
      </w:r>
      <w:r w:rsidRPr="00586B09">
        <w:rPr>
          <w:b/>
          <w:bCs/>
        </w:rPr>
        <w:t>N.I.F. / N.I.E.:</w:t>
      </w:r>
      <w:r w:rsidRPr="00586B09">
        <w:t> [INSERTA TU DNI]</w:t>
      </w:r>
      <w:r w:rsidRPr="00586B09">
        <w:br/>
      </w:r>
      <w:r w:rsidRPr="00586B09">
        <w:rPr>
          <w:b/>
          <w:bCs/>
        </w:rPr>
        <w:t>Número de Operador de UAS:</w:t>
      </w:r>
      <w:r w:rsidRPr="00586B09">
        <w:t> [INSERTA TU NÚMERO DE OPERADOR]</w:t>
      </w:r>
    </w:p>
    <w:p w14:paraId="76AA8427" w14:textId="77777777" w:rsidR="002F29E4" w:rsidRDefault="002F29E4"/>
    <w:sectPr w:rsidR="002F2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513"/>
    <w:multiLevelType w:val="multilevel"/>
    <w:tmpl w:val="4282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618E"/>
    <w:multiLevelType w:val="multilevel"/>
    <w:tmpl w:val="B9BA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D0EF8"/>
    <w:multiLevelType w:val="multilevel"/>
    <w:tmpl w:val="02D61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622470"/>
    <w:multiLevelType w:val="multilevel"/>
    <w:tmpl w:val="0C44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474190">
    <w:abstractNumId w:val="1"/>
  </w:num>
  <w:num w:numId="2" w16cid:durableId="1783501714">
    <w:abstractNumId w:val="2"/>
  </w:num>
  <w:num w:numId="3" w16cid:durableId="18941471">
    <w:abstractNumId w:val="0"/>
  </w:num>
  <w:num w:numId="4" w16cid:durableId="1159735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9"/>
    <w:rsid w:val="000F0085"/>
    <w:rsid w:val="002F29E4"/>
    <w:rsid w:val="00586B09"/>
    <w:rsid w:val="006647BF"/>
    <w:rsid w:val="008166BA"/>
    <w:rsid w:val="00A5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67A"/>
  <w15:chartTrackingRefBased/>
  <w15:docId w15:val="{868E1C50-C0AC-4822-AD39-C28B6867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6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6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6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6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6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6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6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6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6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6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6B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6B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6B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6B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6B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B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6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6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6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6B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6B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6B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B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6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1188</Words>
  <Characters>6361</Characters>
  <Application>Microsoft Office Word</Application>
  <DocSecurity>0</DocSecurity>
  <Lines>120</Lines>
  <Paragraphs>42</Paragraphs>
  <ScaleCrop>false</ScaleCrop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Bauti</dc:creator>
  <cp:keywords/>
  <dc:description/>
  <cp:lastModifiedBy>Sergi Bauti</cp:lastModifiedBy>
  <cp:revision>2</cp:revision>
  <dcterms:created xsi:type="dcterms:W3CDTF">2026-07-10T06:35:00Z</dcterms:created>
  <dcterms:modified xsi:type="dcterms:W3CDTF">2026-07-16T07:02:00Z</dcterms:modified>
</cp:coreProperties>
</file>